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jc w:val="left"/>
        <w:textAlignment w:val="center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附件5</w:t>
      </w:r>
    </w:p>
    <w:p>
      <w:pPr>
        <w:overflowPunct w:val="0"/>
        <w:spacing w:before="312" w:beforeLines="100" w:after="312" w:afterLines="100" w:line="579" w:lineRule="exact"/>
        <w:jc w:val="center"/>
        <w:textAlignment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/>
          <w:sz w:val="40"/>
          <w:szCs w:val="40"/>
        </w:rPr>
        <w:t>主体结构及设备安装工程检测专项获奖名单</w:t>
      </w:r>
      <w:r>
        <w:rPr>
          <w:rFonts w:ascii="方正小标宋_GBK" w:eastAsia="方正小标宋_GBK"/>
          <w:sz w:val="40"/>
          <w:szCs w:val="40"/>
        </w:rPr>
        <w:br w:type="textWrapping"/>
      </w:r>
      <w:r>
        <w:rPr>
          <w:rFonts w:ascii="方正小标宋_GBK" w:eastAsia="方正小标宋_GBK"/>
          <w:sz w:val="40"/>
          <w:szCs w:val="40"/>
        </w:rPr>
        <w:t>（115人）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95"/>
        <w:gridCol w:w="968"/>
        <w:gridCol w:w="3821"/>
        <w:gridCol w:w="709"/>
        <w:gridCol w:w="1276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tblHeader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bookmarkStart w:id="0" w:name="_GoBack"/>
            <w:r>
              <w:rPr>
                <w:rFonts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所属企业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得分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用时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李清清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5分12秒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王杨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5分34秒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胡超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5分34秒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吴世明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郑江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6分8秒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户方权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6分35秒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戴劲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24分19秒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方顺福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武汉武昌建筑工程质量安全检测有限责任公司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郑金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武汉武昌建筑工程质量安全检测有限责任公司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33分46秒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刘士清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37分47秒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向涛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5分57秒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彭辉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湖北拓建建设工程质量检测有限公司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31分27秒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夏昊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30分27秒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胡军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湖北拓建建设工程质量检测有限公司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44分12秒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石海水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5分29秒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王仕祥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20分14秒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何彪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33分54秒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张旭良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30分41秒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董贤聪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35分31秒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向鹏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湖北拓建建设工程质量检测有限公司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41分35秒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闫华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44分46秒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李保富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27分16秒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黄鑫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44分56秒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胡颖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44分2秒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王晓鹏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5分59秒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陈启胜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44分34秒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王子豪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湖北天和建设工程质量检测有限公司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白玮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湖北省建筑工程质量监督检验测试中心有限公司襄阳市分公司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44分46秒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代卫兵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23分41秒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王梦言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44分31秒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张薇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33分1秒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汪坤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湖北省建筑工程质量监督检验测试中心有限公司鄂州市分公司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40分44秒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刘旺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43分47秒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涂伟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19分10秒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王娇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武汉建诚工程技术有限公司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43分11秒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郑磊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陈志玮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十堰首科工程质量检测有限公司郧西分公司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40分54秒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孟俊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41分13秒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钟源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36分18秒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曾萌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监利市正信建设工程质量检测有限公司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43分48秒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王征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44分24秒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江昆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九方安达工程技术集团有限责任公司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陈锦波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武汉市三城建设工程质量检测有限责任公司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44分59秒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汪佳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30分33秒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吴俊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40分50秒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陶辉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武汉市三城建设工程质量检测有限责任公司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40分52秒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47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卢晓绿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宜昌归建工程质量检测有限责任公司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43分45秒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胡浩峰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湖北天和建设工程质量检测有限公司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43分55秒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曹明旺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武汉市中心工程检测有限公司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廖志文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湖北兴建盛建设工程质量检测有限公司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陈涛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襄阳汉江检测有限公司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41分27秒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黎进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42分12秒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夏聪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湖北楚天卓越工程技术有限公司武汉检测室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42分55秒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唐对对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湖北佳境工程检测有限公司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43分33秒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黄德龙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湖北毅永志工程技术有限公司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56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郝浪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宜昌归建工程质量检测有限责任公司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44分51秒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胡越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湖北万钧工程技术有限责任公司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44分58秒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58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陈湛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武汉路源工程质量检测有限公司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40分49秒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陈鹏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40分57秒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崔世豪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41分18秒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刘聪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44分18秒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黄涛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44分20秒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贺夏曦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武汉中科科创工程检测有限公司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44分49秒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黄志刚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武汉市三城建设工程质量检测有限责任公司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39分28秒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杨超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39分53秒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王琰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枣阳市鼎实建设工程质量检测有限公司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42分7秒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陈琛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仙桃市诺诚工程技术有限公司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44分14秒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赵文斌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武汉中科科创工程检测有限公司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何冬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鄂州市弘诚工程检测有限公司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42分11秒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万江勇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九方安达工程技术集团有限责任公司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42分26秒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陈海威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襄阳三方缘建设工程质量检测有限公司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43分53秒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吕勇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湖北楚晟科路桥技术开发有限公司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44分46秒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朱雷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丹江口市建设工程质量检测中心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安鑫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葛洲坝集团试验检测有限公司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29分56秒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朱本希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监利市正信建设工程质量检测有限公司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36分34秒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郑丹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湖北省路桥集团瑞达建设工程质量检测有限公司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37分51秒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黄红军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38分50秒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谭明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龙善新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襄阳三方缘建设工程质量检测有限公司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毛锋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湖北省路桥集团瑞达建设工程质量检测有限公司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42分13秒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李梦球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42分29秒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黄建华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42分42秒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童军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武汉轻工工程技术有限公司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43分6秒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朱黎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肖宏笛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武汉华中科大检测科技有限公司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刘迎佳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武汉科正工程技术有限公司孝感实验室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肖辉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襄阳东磊检测技术服务有限公司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59分29秒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范娟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荆州市华诚建设工程质量检测有限公司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29分1秒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罗明亮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湖北万祥工程技术有限公司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40分30秒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胡腊琴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湖北蓝森林工程检测有限公司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40分44秒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王创能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武汉科正工程技术有限公司恩施州试验室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41分21秒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王伟明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李鹏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葛洲坝集团试验检测有限公司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44分6秒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游玮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湖北中精衡建筑检测技术有限责任公司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44分24秒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郭雄伟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武汉中和工程技术有限公司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44分25秒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顾腾飞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湖北中奥工程科技有限公司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44分32秒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项雨豪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湖北神龙工程测试技术有限公司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44分37秒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何永祥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廖俊杰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湖北天和建设工程质量检测有限公司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10分30秒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李正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湖北东锦工程质量检测有限公司荆州实验室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31分58秒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陈士权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武汉科信建筑工程检测有限公司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34分55秒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汪冬柱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43分9秒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范体为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湖北鑫航建筑工程质量检测有限公司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43分18秒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104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达莱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43分34秒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105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何华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43分49秒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106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屈延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湖北量四方工程检测有限责任公司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44分8秒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107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韩韬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44分14秒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108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任杰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44分25秒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109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章松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中冶武勘工程咨询（湖北）有限公司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110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王志雄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武汉武昌建筑工程质量安全检测有限责任公司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111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张永年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武汉市中心工程检测有限公司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112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陈波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荆州市中欣建设工程质量检测有限公司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113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史磊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神农架林区诚信建设工程质量检测有限责任公司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38分22秒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114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张浩然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湖北建威建设工程质量检测有限公司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43分11秒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3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115</w:t>
            </w:r>
          </w:p>
        </w:tc>
        <w:tc>
          <w:tcPr>
            <w:tcW w:w="57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骆正坤</w:t>
            </w:r>
          </w:p>
        </w:tc>
        <w:tc>
          <w:tcPr>
            <w:tcW w:w="226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2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</w:t>
            </w:r>
          </w:p>
        </w:tc>
        <w:tc>
          <w:tcPr>
            <w:tcW w:w="757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43分55秒</w:t>
            </w:r>
          </w:p>
        </w:tc>
        <w:tc>
          <w:tcPr>
            <w:tcW w:w="62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F46FB7-9400-434E-9D3D-A776E6FE2F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AA27133-24E7-4731-A845-99D2D798E34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3DE989B-8F4B-4B1F-AA2E-C7F910AE8A6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BBBCE10-7EED-4C20-BFED-ECDDF6F774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17B03FA2"/>
    <w:rsid w:val="5FC4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3139</Words>
  <Characters>3584</Characters>
  <Lines>0</Lines>
  <Paragraphs>0</Paragraphs>
  <TotalTime>0</TotalTime>
  <ScaleCrop>false</ScaleCrop>
  <LinksUpToDate>false</LinksUpToDate>
  <CharactersWithSpaces>3584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2023-01-10T02:15:00Z</dcterms:created>
  <dc:creator>Administrator</dc:creator>
  <cp:lastModifiedBy>晖</cp:lastModifiedBy>
  <dcterms:modified xsi:type="dcterms:W3CDTF">2023-01-10T02:19:38Z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F9DBA2854E0E411399C1E2E998C8B8EA</vt:lpwstr>
  </property>
</Properties>
</file>